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C3" w:rsidRDefault="00C13FC3" w:rsidP="00C13FC3">
      <w:pPr>
        <w:spacing w:line="560" w:lineRule="exact"/>
        <w:jc w:val="left"/>
        <w:rPr>
          <w:rFonts w:ascii="仿宋_GB2312" w:eastAsia="仿宋_GB2312"/>
          <w:color w:val="0C0C0C"/>
          <w:sz w:val="32"/>
          <w:szCs w:val="32"/>
        </w:rPr>
      </w:pPr>
      <w:r>
        <w:rPr>
          <w:rFonts w:ascii="仿宋_GB2312" w:eastAsia="仿宋_GB2312" w:hint="eastAsia"/>
          <w:color w:val="0C0C0C"/>
          <w:sz w:val="32"/>
          <w:szCs w:val="32"/>
        </w:rPr>
        <w:t>附件1：</w:t>
      </w:r>
    </w:p>
    <w:p w:rsidR="00C13FC3" w:rsidRDefault="00C13FC3" w:rsidP="00C13F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C0C0C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北京外企人力资源服务有限公司                                                              2022年度“优培计划”招聘应届优秀大学毕业生简章</w:t>
      </w:r>
    </w:p>
    <w:p w:rsidR="00C13FC3" w:rsidRDefault="00C13FC3" w:rsidP="00C13FC3">
      <w:pPr>
        <w:spacing w:line="560" w:lineRule="exact"/>
        <w:jc w:val="center"/>
        <w:rPr>
          <w:rFonts w:ascii="黑体" w:eastAsia="黑体" w:hAnsi="黑体" w:cs="黑体"/>
          <w:color w:val="0C0C0C"/>
          <w:kern w:val="0"/>
          <w:sz w:val="32"/>
          <w:szCs w:val="32"/>
        </w:rPr>
      </w:pPr>
    </w:p>
    <w:tbl>
      <w:tblPr>
        <w:tblW w:w="16312" w:type="dxa"/>
        <w:jc w:val="center"/>
        <w:tblLayout w:type="fixed"/>
        <w:tblLook w:val="0000" w:firstRow="0" w:lastRow="0" w:firstColumn="0" w:lastColumn="0" w:noHBand="0" w:noVBand="0"/>
      </w:tblPr>
      <w:tblGrid>
        <w:gridCol w:w="446"/>
        <w:gridCol w:w="1239"/>
        <w:gridCol w:w="955"/>
        <w:gridCol w:w="1359"/>
        <w:gridCol w:w="1551"/>
        <w:gridCol w:w="750"/>
        <w:gridCol w:w="673"/>
        <w:gridCol w:w="763"/>
        <w:gridCol w:w="1119"/>
        <w:gridCol w:w="1256"/>
        <w:gridCol w:w="730"/>
        <w:gridCol w:w="1662"/>
        <w:gridCol w:w="1261"/>
        <w:gridCol w:w="2548"/>
      </w:tblGrid>
      <w:tr w:rsidR="00C13FC3" w:rsidTr="0029683F">
        <w:trPr>
          <w:trHeight w:val="72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职位代码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单位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名称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职位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名称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职位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简介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招考人数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面试比例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学历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要求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学位要求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专业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要求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政治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面貌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其它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条件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考生</w:t>
            </w:r>
          </w:p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咨询电话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C0C0C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C0C0C"/>
                <w:kern w:val="0"/>
                <w:sz w:val="22"/>
                <w:lang w:bidi="ar"/>
              </w:rPr>
              <w:t>单位网址</w:t>
            </w:r>
          </w:p>
        </w:tc>
      </w:tr>
      <w:tr w:rsidR="00C13FC3" w:rsidTr="0029683F">
        <w:trPr>
          <w:trHeight w:val="148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8299075</w:t>
            </w:r>
            <w:r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01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北京外企服务集团有限责任公司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北京外企人力资源服务有限公司信息技术岗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 w:rsidRPr="00215026"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负责依托人力资源服务领域业务开展信息系统的研发与规划、需求调研与分析、开发过程控制与成果审核等工作。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与最高学历相对应的学位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 w:rsidRPr="00215026"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计算机类</w:t>
            </w:r>
            <w:r w:rsidRPr="00215026"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、信息管理与信息系统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不限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010-</w:t>
            </w:r>
            <w:r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85691982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sz w:val="22"/>
                <w:u w:val="single"/>
              </w:rPr>
            </w:pPr>
            <w:hyperlink r:id="rId6" w:history="1">
              <w:r>
                <w:rPr>
                  <w:rStyle w:val="a7"/>
                  <w:rFonts w:hint="eastAsia"/>
                </w:rPr>
                <w:t>www.fesco.com.cn</w:t>
              </w:r>
            </w:hyperlink>
          </w:p>
        </w:tc>
      </w:tr>
      <w:tr w:rsidR="00C13FC3" w:rsidTr="0029683F">
        <w:trPr>
          <w:trHeight w:val="1975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8299075</w:t>
            </w:r>
            <w:r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北京外企服务集团有限责任公司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北京外企人力资源服务有限公司大客户服务岗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 w:rsidRPr="00215026"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负责为大客户提供全方位的人力资源综合解决方案</w:t>
            </w:r>
            <w:r w:rsidRPr="00215026"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,</w:t>
            </w:r>
            <w:r w:rsidRPr="00215026"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独立开发市场、拓展渠道、完成业绩指标。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与最高学历相对应的学位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 w:rsidRPr="00215026"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市场营销</w:t>
            </w:r>
            <w:r w:rsidRPr="00215026"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、人力资源管理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不限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2"/>
                <w:lang w:bidi="ar"/>
              </w:rPr>
              <w:t>010-</w:t>
            </w:r>
            <w:r>
              <w:rPr>
                <w:rFonts w:ascii="宋体" w:hAnsi="宋体" w:cs="宋体"/>
                <w:color w:val="0C0C0C"/>
                <w:kern w:val="0"/>
                <w:sz w:val="22"/>
                <w:lang w:bidi="ar"/>
              </w:rPr>
              <w:t>85691982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C3" w:rsidRDefault="00C13FC3" w:rsidP="0029683F">
            <w:pPr>
              <w:widowControl/>
              <w:jc w:val="left"/>
              <w:textAlignment w:val="center"/>
              <w:rPr>
                <w:rFonts w:ascii="宋体" w:hAnsi="宋体" w:cs="宋体"/>
                <w:color w:val="0C0C0C"/>
                <w:kern w:val="0"/>
                <w:sz w:val="22"/>
                <w:u w:val="single"/>
                <w:lang w:bidi="ar"/>
              </w:rPr>
            </w:pPr>
            <w:hyperlink r:id="rId7" w:history="1">
              <w:r>
                <w:rPr>
                  <w:rStyle w:val="a7"/>
                  <w:rFonts w:hint="eastAsia"/>
                </w:rPr>
                <w:t>www.fesco.com.cn</w:t>
              </w:r>
            </w:hyperlink>
          </w:p>
        </w:tc>
      </w:tr>
    </w:tbl>
    <w:p w:rsidR="00C13FC3" w:rsidRDefault="00C13FC3" w:rsidP="00C13FC3">
      <w:pPr>
        <w:widowControl/>
        <w:spacing w:line="560" w:lineRule="exact"/>
        <w:jc w:val="left"/>
        <w:rPr>
          <w:rFonts w:ascii="仿宋_GB2312" w:eastAsia="仿宋_GB2312" w:hAnsi="仿宋" w:hint="eastAsia"/>
          <w:sz w:val="36"/>
          <w:szCs w:val="36"/>
        </w:rPr>
        <w:sectPr w:rsidR="00C13FC3" w:rsidSect="00F82FCB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40572" w:rsidRPr="00C13FC3" w:rsidRDefault="00140572">
      <w:pPr>
        <w:rPr>
          <w:rFonts w:hint="eastAsia"/>
        </w:rPr>
      </w:pPr>
    </w:p>
    <w:sectPr w:rsidR="00140572" w:rsidRPr="00C1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A7" w:rsidRDefault="003766A7" w:rsidP="00C13FC3">
      <w:r>
        <w:separator/>
      </w:r>
    </w:p>
  </w:endnote>
  <w:endnote w:type="continuationSeparator" w:id="0">
    <w:p w:rsidR="003766A7" w:rsidRDefault="003766A7" w:rsidP="00C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A7" w:rsidRDefault="003766A7" w:rsidP="00C13FC3">
      <w:r>
        <w:separator/>
      </w:r>
    </w:p>
  </w:footnote>
  <w:footnote w:type="continuationSeparator" w:id="0">
    <w:p w:rsidR="003766A7" w:rsidRDefault="003766A7" w:rsidP="00C1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AB"/>
    <w:rsid w:val="00140572"/>
    <w:rsid w:val="003766A7"/>
    <w:rsid w:val="00C13FC3"/>
    <w:rsid w:val="00CE6FE4"/>
    <w:rsid w:val="00E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3A28"/>
  <w15:chartTrackingRefBased/>
  <w15:docId w15:val="{2A981D6F-067E-4BB0-B20F-264781B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FC3"/>
    <w:rPr>
      <w:sz w:val="18"/>
      <w:szCs w:val="18"/>
    </w:rPr>
  </w:style>
  <w:style w:type="character" w:styleId="a7">
    <w:name w:val="Hyperlink"/>
    <w:basedOn w:val="a0"/>
    <w:uiPriority w:val="99"/>
    <w:unhideWhenUsed/>
    <w:rsid w:val="00C13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sco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co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张玳瑶</dc:creator>
  <cp:keywords/>
  <dc:description/>
  <cp:lastModifiedBy>张玳瑶</cp:lastModifiedBy>
  <cp:revision>3</cp:revision>
  <dcterms:created xsi:type="dcterms:W3CDTF">2021-10-11T03:25:00Z</dcterms:created>
  <dcterms:modified xsi:type="dcterms:W3CDTF">2021-10-11T03:25:00Z</dcterms:modified>
</cp:coreProperties>
</file>